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CF1313" w14:textId="77777777" w:rsidR="003C5AFA" w:rsidRPr="003C5AFA" w:rsidRDefault="003C5AFA" w:rsidP="003C5AFA">
      <w:pPr>
        <w:rPr>
          <w:rFonts w:ascii="Calibri" w:hAnsi="Calibri"/>
          <w:b/>
        </w:rPr>
      </w:pPr>
      <w:r w:rsidRPr="003C5AFA">
        <w:rPr>
          <w:rFonts w:ascii="Calibri" w:hAnsi="Calibri"/>
          <w:b/>
        </w:rPr>
        <w:t>Doc Appendix File Directory</w:t>
      </w:r>
    </w:p>
    <w:p w14:paraId="6A1BB2B1" w14:textId="77777777" w:rsidR="003C5AFA" w:rsidRDefault="003C5AFA" w:rsidP="003C5AFA">
      <w:pPr>
        <w:rPr>
          <w:rFonts w:ascii="Calibri" w:hAnsi="Calibri"/>
          <w:b/>
          <w:sz w:val="28"/>
          <w:szCs w:val="28"/>
        </w:rPr>
      </w:pPr>
    </w:p>
    <w:p w14:paraId="43A314A1" w14:textId="77777777" w:rsidR="003C5AFA" w:rsidRPr="003F2DB5" w:rsidRDefault="003C5AFA" w:rsidP="003C5AFA">
      <w:pPr>
        <w:rPr>
          <w:rFonts w:ascii="Calibri" w:hAnsi="Calibri"/>
          <w:b/>
          <w:sz w:val="28"/>
          <w:szCs w:val="28"/>
        </w:rPr>
      </w:pPr>
      <w:r w:rsidRPr="003F2DB5">
        <w:rPr>
          <w:rFonts w:ascii="Calibri" w:hAnsi="Calibri"/>
          <w:b/>
          <w:sz w:val="28"/>
          <w:szCs w:val="28"/>
        </w:rPr>
        <w:t xml:space="preserve">Workshop </w:t>
      </w:r>
      <w:r>
        <w:rPr>
          <w:rFonts w:ascii="Calibri" w:hAnsi="Calibri"/>
          <w:b/>
          <w:sz w:val="28"/>
          <w:szCs w:val="28"/>
        </w:rPr>
        <w:t xml:space="preserve">Activity Guides, </w:t>
      </w:r>
      <w:r w:rsidRPr="003F2DB5">
        <w:rPr>
          <w:rFonts w:ascii="Calibri" w:hAnsi="Calibri"/>
          <w:b/>
          <w:sz w:val="28"/>
          <w:szCs w:val="28"/>
        </w:rPr>
        <w:t>Handouts</w:t>
      </w:r>
      <w:r>
        <w:rPr>
          <w:rFonts w:ascii="Calibri" w:hAnsi="Calibri"/>
          <w:b/>
          <w:sz w:val="28"/>
          <w:szCs w:val="28"/>
        </w:rPr>
        <w:t>, and Surveys</w:t>
      </w:r>
    </w:p>
    <w:p w14:paraId="625B46A4" w14:textId="77777777" w:rsidR="003C5AFA" w:rsidRPr="003F2DB5" w:rsidRDefault="003C5AFA" w:rsidP="003C5AFA">
      <w:pPr>
        <w:pStyle w:val="ListParagraph"/>
        <w:ind w:left="2664"/>
        <w:rPr>
          <w:rFonts w:ascii="Calibri" w:hAnsi="Calibri"/>
          <w:b/>
        </w:rPr>
      </w:pPr>
    </w:p>
    <w:p w14:paraId="62B1FFD5" w14:textId="73D02D9A" w:rsidR="003C5AFA" w:rsidRPr="000D31C4" w:rsidRDefault="003C5AFA" w:rsidP="003C5AFA">
      <w:pPr>
        <w:rPr>
          <w:rFonts w:ascii="Calibri" w:hAnsi="Calibri"/>
          <w:sz w:val="23"/>
          <w:szCs w:val="23"/>
        </w:rPr>
      </w:pPr>
      <w:r>
        <w:rPr>
          <w:rFonts w:ascii="Calibri" w:hAnsi="Calibri"/>
          <w:sz w:val="23"/>
          <w:szCs w:val="23"/>
        </w:rPr>
        <w:t>This file</w:t>
      </w:r>
      <w:r w:rsidRPr="000D31C4">
        <w:rPr>
          <w:rFonts w:ascii="Calibri" w:hAnsi="Calibri"/>
          <w:sz w:val="23"/>
          <w:szCs w:val="23"/>
        </w:rPr>
        <w:t xml:space="preserve"> contain</w:t>
      </w:r>
      <w:r>
        <w:rPr>
          <w:rFonts w:ascii="Calibri" w:hAnsi="Calibri"/>
          <w:sz w:val="23"/>
          <w:szCs w:val="23"/>
        </w:rPr>
        <w:t>s</w:t>
      </w:r>
      <w:r w:rsidRPr="000D31C4">
        <w:rPr>
          <w:rFonts w:ascii="Calibri" w:hAnsi="Calibri"/>
          <w:sz w:val="23"/>
          <w:szCs w:val="23"/>
        </w:rPr>
        <w:t xml:space="preserve"> specific </w:t>
      </w:r>
      <w:r>
        <w:rPr>
          <w:rFonts w:ascii="Calibri" w:hAnsi="Calibri"/>
          <w:sz w:val="23"/>
          <w:szCs w:val="23"/>
        </w:rPr>
        <w:t xml:space="preserve">activity guides, </w:t>
      </w:r>
      <w:r w:rsidRPr="000D31C4">
        <w:rPr>
          <w:rFonts w:ascii="Calibri" w:hAnsi="Calibri"/>
          <w:sz w:val="23"/>
          <w:szCs w:val="23"/>
        </w:rPr>
        <w:t>handouts</w:t>
      </w:r>
      <w:r>
        <w:rPr>
          <w:rFonts w:ascii="Calibri" w:hAnsi="Calibri"/>
          <w:sz w:val="23"/>
          <w:szCs w:val="23"/>
        </w:rPr>
        <w:t>, and surveys</w:t>
      </w:r>
      <w:r w:rsidRPr="000D31C4">
        <w:rPr>
          <w:rFonts w:ascii="Calibri" w:hAnsi="Calibri"/>
          <w:sz w:val="23"/>
          <w:szCs w:val="23"/>
        </w:rPr>
        <w:t xml:space="preserve"> that are used in the </w:t>
      </w:r>
      <w:r w:rsidR="00AA4E12" w:rsidRPr="00AA4E12">
        <w:rPr>
          <w:rFonts w:ascii="Calibri" w:hAnsi="Calibri"/>
          <w:i/>
          <w:sz w:val="23"/>
          <w:szCs w:val="23"/>
        </w:rPr>
        <w:t>REU</w:t>
      </w:r>
      <w:r w:rsidR="00796C13">
        <w:rPr>
          <w:rFonts w:ascii="Calibri" w:hAnsi="Calibri"/>
          <w:i/>
          <w:sz w:val="23"/>
          <w:szCs w:val="23"/>
        </w:rPr>
        <w:t xml:space="preserve"> Science Communication Workshop</w:t>
      </w:r>
      <w:r w:rsidRPr="00AA4E12">
        <w:rPr>
          <w:rFonts w:ascii="Calibri" w:hAnsi="Calibri"/>
          <w:i/>
          <w:sz w:val="23"/>
          <w:szCs w:val="23"/>
        </w:rPr>
        <w:t>.</w:t>
      </w:r>
      <w:r w:rsidRPr="000D31C4">
        <w:rPr>
          <w:rFonts w:ascii="Calibri" w:hAnsi="Calibri"/>
          <w:sz w:val="23"/>
          <w:szCs w:val="23"/>
        </w:rPr>
        <w:t xml:space="preserve"> </w:t>
      </w:r>
      <w:r w:rsidR="00AA4E12">
        <w:rPr>
          <w:rFonts w:ascii="Calibri" w:hAnsi="Calibri"/>
          <w:sz w:val="23"/>
          <w:szCs w:val="23"/>
        </w:rPr>
        <w:t xml:space="preserve"> </w:t>
      </w:r>
      <w:r>
        <w:rPr>
          <w:rFonts w:ascii="Calibri" w:hAnsi="Calibri"/>
          <w:sz w:val="23"/>
          <w:szCs w:val="23"/>
        </w:rPr>
        <w:t>Some of them are editable document formats so they can be modified to suit your needs.</w:t>
      </w:r>
    </w:p>
    <w:p w14:paraId="57235F3C" w14:textId="77777777" w:rsidR="00AA4E12" w:rsidRDefault="00AA4E12" w:rsidP="003C5AFA">
      <w:pPr>
        <w:rPr>
          <w:rFonts w:ascii="Calibri" w:hAnsi="Calibri"/>
          <w:b/>
          <w:sz w:val="23"/>
          <w:szCs w:val="23"/>
        </w:rPr>
      </w:pPr>
    </w:p>
    <w:p w14:paraId="1903AF99" w14:textId="1388F503" w:rsidR="003C5AFA" w:rsidRPr="00F706A6" w:rsidRDefault="00796C13" w:rsidP="003C5AFA">
      <w:pPr>
        <w:rPr>
          <w:rFonts w:ascii="Calibri" w:hAnsi="Calibri"/>
          <w:b/>
          <w:sz w:val="23"/>
          <w:szCs w:val="23"/>
        </w:rPr>
      </w:pPr>
      <w:r>
        <w:rPr>
          <w:rFonts w:ascii="Calibri" w:hAnsi="Calibri"/>
          <w:b/>
          <w:sz w:val="23"/>
          <w:szCs w:val="23"/>
        </w:rPr>
        <w:t>Session One</w:t>
      </w:r>
      <w:r w:rsidR="00F706A6">
        <w:rPr>
          <w:rFonts w:ascii="Calibri" w:hAnsi="Calibri"/>
          <w:b/>
          <w:sz w:val="23"/>
          <w:szCs w:val="23"/>
        </w:rPr>
        <w:t xml:space="preserve"> Folder:</w:t>
      </w:r>
    </w:p>
    <w:p w14:paraId="2D7F91D1" w14:textId="5B2B3A95" w:rsidR="003C5AFA" w:rsidRPr="00F706A6" w:rsidRDefault="003C5AFA" w:rsidP="00F706A6">
      <w:pPr>
        <w:numPr>
          <w:ilvl w:val="0"/>
          <w:numId w:val="1"/>
        </w:numPr>
        <w:tabs>
          <w:tab w:val="num" w:pos="1656"/>
        </w:tabs>
        <w:rPr>
          <w:rFonts w:ascii="Calibri" w:hAnsi="Calibri"/>
          <w:sz w:val="23"/>
          <w:szCs w:val="23"/>
        </w:rPr>
      </w:pPr>
      <w:r w:rsidRPr="000D31C4">
        <w:rPr>
          <w:rFonts w:ascii="Calibri" w:hAnsi="Calibri"/>
          <w:b/>
          <w:sz w:val="23"/>
          <w:szCs w:val="23"/>
        </w:rPr>
        <w:t xml:space="preserve">Lunch Table Activity sign </w:t>
      </w:r>
      <w:r w:rsidRPr="000D31C4">
        <w:rPr>
          <w:rFonts w:ascii="Calibri" w:hAnsi="Calibri"/>
          <w:sz w:val="23"/>
          <w:szCs w:val="23"/>
        </w:rPr>
        <w:t xml:space="preserve"> (Print back-to-back for each table, changing the group number for each table and place in vertical plastic sign stand holders at each table).</w:t>
      </w:r>
    </w:p>
    <w:p w14:paraId="1209C4C3" w14:textId="58BE4B97" w:rsidR="00AA4E12" w:rsidRPr="00AA4E12" w:rsidRDefault="0013427C" w:rsidP="00AA4E12">
      <w:pPr>
        <w:pStyle w:val="ListParagraph"/>
        <w:numPr>
          <w:ilvl w:val="0"/>
          <w:numId w:val="1"/>
        </w:numPr>
        <w:rPr>
          <w:rFonts w:asciiTheme="majorHAnsi" w:hAnsiTheme="majorHAnsi"/>
          <w:b/>
          <w:sz w:val="23"/>
          <w:szCs w:val="23"/>
        </w:rPr>
      </w:pPr>
      <w:r>
        <w:rPr>
          <w:rFonts w:asciiTheme="majorHAnsi" w:hAnsiTheme="majorHAnsi"/>
          <w:b/>
          <w:sz w:val="23"/>
          <w:szCs w:val="23"/>
        </w:rPr>
        <w:t>Mentor – Facilitator Guidance for Break-out Group – REU SCW Session One</w:t>
      </w:r>
    </w:p>
    <w:p w14:paraId="08D7D98D" w14:textId="24734BF5" w:rsidR="00796C13" w:rsidRDefault="00AA4E12" w:rsidP="00F706A6">
      <w:pPr>
        <w:ind w:left="720"/>
        <w:rPr>
          <w:rFonts w:ascii="Calibri" w:hAnsi="Calibri"/>
          <w:sz w:val="23"/>
          <w:szCs w:val="23"/>
        </w:rPr>
      </w:pPr>
      <w:r w:rsidRPr="00AA4E12">
        <w:rPr>
          <w:rFonts w:ascii="Calibri" w:hAnsi="Calibri"/>
          <w:sz w:val="23"/>
          <w:szCs w:val="23"/>
        </w:rPr>
        <w:t>These can be handed out to the mentors/facilitators at the beginning of Session One and/or emailed to them in advance.</w:t>
      </w:r>
    </w:p>
    <w:p w14:paraId="41548331" w14:textId="2B2A3062" w:rsidR="00AA4E12" w:rsidRPr="00F706A6" w:rsidRDefault="00AA4E12" w:rsidP="003C5AFA">
      <w:pPr>
        <w:pStyle w:val="ListParagraph"/>
        <w:numPr>
          <w:ilvl w:val="0"/>
          <w:numId w:val="1"/>
        </w:numPr>
        <w:rPr>
          <w:rFonts w:asciiTheme="majorHAnsi" w:hAnsiTheme="majorHAnsi"/>
          <w:b/>
          <w:sz w:val="23"/>
          <w:szCs w:val="23"/>
        </w:rPr>
      </w:pPr>
      <w:r w:rsidRPr="00796C13">
        <w:rPr>
          <w:rFonts w:ascii="Calibri" w:hAnsi="Calibri"/>
          <w:b/>
          <w:sz w:val="23"/>
          <w:szCs w:val="23"/>
        </w:rPr>
        <w:t xml:space="preserve">Participant Hand-Outs </w:t>
      </w:r>
      <w:r w:rsidRPr="00796C13">
        <w:rPr>
          <w:rFonts w:ascii="Calibri" w:hAnsi="Calibri"/>
          <w:sz w:val="23"/>
          <w:szCs w:val="23"/>
        </w:rPr>
        <w:t xml:space="preserve"> (these may be </w:t>
      </w:r>
      <w:r w:rsidR="00796C13" w:rsidRPr="00796C13">
        <w:rPr>
          <w:rFonts w:ascii="Calibri" w:hAnsi="Calibri"/>
          <w:sz w:val="23"/>
          <w:szCs w:val="23"/>
        </w:rPr>
        <w:t>assembled</w:t>
      </w:r>
      <w:r w:rsidRPr="00796C13">
        <w:rPr>
          <w:rFonts w:ascii="Calibri" w:hAnsi="Calibri"/>
          <w:sz w:val="23"/>
          <w:szCs w:val="23"/>
        </w:rPr>
        <w:t xml:space="preserve"> into packets for each student</w:t>
      </w:r>
      <w:r w:rsidR="00796C13" w:rsidRPr="00796C13">
        <w:rPr>
          <w:rFonts w:ascii="Calibri" w:hAnsi="Calibri"/>
          <w:sz w:val="23"/>
          <w:szCs w:val="23"/>
        </w:rPr>
        <w:t xml:space="preserve"> ahead of time</w:t>
      </w:r>
      <w:r w:rsidRPr="00796C13">
        <w:rPr>
          <w:rFonts w:ascii="Calibri" w:hAnsi="Calibri"/>
          <w:sz w:val="23"/>
          <w:szCs w:val="23"/>
        </w:rPr>
        <w:t>)</w:t>
      </w:r>
    </w:p>
    <w:p w14:paraId="1C279A8B" w14:textId="064EFA08" w:rsidR="00796C13" w:rsidRPr="00796C13" w:rsidRDefault="00796C13" w:rsidP="00796C13">
      <w:pPr>
        <w:numPr>
          <w:ilvl w:val="1"/>
          <w:numId w:val="4"/>
        </w:numPr>
        <w:rPr>
          <w:rFonts w:ascii="Calibri" w:hAnsi="Calibri"/>
          <w:sz w:val="23"/>
          <w:szCs w:val="23"/>
        </w:rPr>
      </w:pPr>
      <w:r w:rsidRPr="00DC5C26">
        <w:rPr>
          <w:rFonts w:ascii="Calibri" w:hAnsi="Calibri"/>
          <w:sz w:val="23"/>
          <w:szCs w:val="23"/>
        </w:rPr>
        <w:t>“Intro to Science Communication” back-to-back with “Five-Minute Introduction to Your Research Assignment”</w:t>
      </w:r>
    </w:p>
    <w:p w14:paraId="2DDAFB24" w14:textId="4F8D5444" w:rsidR="00796C13" w:rsidRPr="00796C13" w:rsidRDefault="00796C13" w:rsidP="00796C13">
      <w:pPr>
        <w:numPr>
          <w:ilvl w:val="1"/>
          <w:numId w:val="4"/>
        </w:numPr>
        <w:rPr>
          <w:rFonts w:ascii="Calibri" w:hAnsi="Calibri"/>
          <w:sz w:val="23"/>
          <w:szCs w:val="23"/>
        </w:rPr>
      </w:pPr>
      <w:r w:rsidRPr="00DC5C26">
        <w:rPr>
          <w:rFonts w:ascii="Calibri" w:hAnsi="Calibri"/>
          <w:sz w:val="23"/>
          <w:szCs w:val="23"/>
        </w:rPr>
        <w:t>“Presentation Pointers” back-to-back with “Slide Pointers”</w:t>
      </w:r>
    </w:p>
    <w:p w14:paraId="13576F2E" w14:textId="2E016E16" w:rsidR="00796C13" w:rsidRPr="00796C13" w:rsidRDefault="00796C13" w:rsidP="00796C13">
      <w:pPr>
        <w:numPr>
          <w:ilvl w:val="1"/>
          <w:numId w:val="4"/>
        </w:numPr>
        <w:rPr>
          <w:rFonts w:ascii="Calibri" w:hAnsi="Calibri"/>
          <w:sz w:val="23"/>
          <w:szCs w:val="23"/>
        </w:rPr>
      </w:pPr>
      <w:r>
        <w:rPr>
          <w:rFonts w:ascii="Calibri" w:hAnsi="Calibri"/>
          <w:sz w:val="23"/>
          <w:szCs w:val="23"/>
        </w:rPr>
        <w:t>“</w:t>
      </w:r>
      <w:r w:rsidRPr="00DC5C26">
        <w:rPr>
          <w:rFonts w:ascii="Calibri" w:hAnsi="Calibri"/>
          <w:sz w:val="23"/>
          <w:szCs w:val="23"/>
        </w:rPr>
        <w:t>Research Presentation Reflection Sheet</w:t>
      </w:r>
      <w:r>
        <w:rPr>
          <w:rFonts w:ascii="Calibri" w:hAnsi="Calibri"/>
          <w:sz w:val="23"/>
          <w:szCs w:val="23"/>
        </w:rPr>
        <w:t xml:space="preserve">” </w:t>
      </w:r>
    </w:p>
    <w:p w14:paraId="6A1BA26C" w14:textId="0A25F50B" w:rsidR="00796C13" w:rsidRPr="00796C13" w:rsidRDefault="00796C13" w:rsidP="00796C13">
      <w:pPr>
        <w:numPr>
          <w:ilvl w:val="1"/>
          <w:numId w:val="4"/>
        </w:numPr>
        <w:rPr>
          <w:rFonts w:ascii="Calibri" w:hAnsi="Calibri"/>
          <w:sz w:val="23"/>
          <w:szCs w:val="23"/>
        </w:rPr>
      </w:pPr>
      <w:r>
        <w:rPr>
          <w:rFonts w:ascii="Calibri" w:hAnsi="Calibri"/>
          <w:sz w:val="23"/>
          <w:szCs w:val="23"/>
        </w:rPr>
        <w:t xml:space="preserve">“A </w:t>
      </w:r>
      <w:r w:rsidRPr="00DC5C26">
        <w:rPr>
          <w:rFonts w:ascii="Calibri" w:hAnsi="Calibri"/>
          <w:sz w:val="23"/>
          <w:szCs w:val="23"/>
        </w:rPr>
        <w:t>Field Guide for Poster Sessions</w:t>
      </w:r>
      <w:r>
        <w:rPr>
          <w:rFonts w:ascii="Calibri" w:hAnsi="Calibri"/>
          <w:sz w:val="23"/>
          <w:szCs w:val="23"/>
        </w:rPr>
        <w:t>”</w:t>
      </w:r>
    </w:p>
    <w:p w14:paraId="6239CA70" w14:textId="483FF106" w:rsidR="00AA4E12" w:rsidRPr="00796C13" w:rsidRDefault="00796C13" w:rsidP="00796C13">
      <w:pPr>
        <w:numPr>
          <w:ilvl w:val="1"/>
          <w:numId w:val="4"/>
        </w:numPr>
        <w:rPr>
          <w:rFonts w:ascii="Calibri" w:hAnsi="Calibri"/>
          <w:sz w:val="23"/>
          <w:szCs w:val="23"/>
        </w:rPr>
      </w:pPr>
      <w:r>
        <w:rPr>
          <w:rFonts w:ascii="Calibri" w:hAnsi="Calibri"/>
          <w:sz w:val="23"/>
          <w:szCs w:val="23"/>
        </w:rPr>
        <w:t>“</w:t>
      </w:r>
      <w:r w:rsidRPr="00DC5C26">
        <w:rPr>
          <w:rFonts w:ascii="Calibri" w:hAnsi="Calibri"/>
          <w:sz w:val="23"/>
          <w:szCs w:val="23"/>
        </w:rPr>
        <w:t>Additional Science Communication Resources</w:t>
      </w:r>
      <w:r>
        <w:rPr>
          <w:rFonts w:ascii="Calibri" w:hAnsi="Calibri"/>
          <w:sz w:val="23"/>
          <w:szCs w:val="23"/>
        </w:rPr>
        <w:t>” list</w:t>
      </w:r>
    </w:p>
    <w:p w14:paraId="5E180A25" w14:textId="77777777" w:rsidR="00AA4E12" w:rsidRDefault="00AA4E12" w:rsidP="003C5AFA">
      <w:pPr>
        <w:rPr>
          <w:rFonts w:ascii="Calibri" w:hAnsi="Calibri"/>
          <w:b/>
          <w:sz w:val="23"/>
          <w:szCs w:val="23"/>
        </w:rPr>
      </w:pPr>
    </w:p>
    <w:p w14:paraId="62A89707" w14:textId="77777777" w:rsidR="00F706A6" w:rsidRDefault="00F706A6" w:rsidP="003C5AFA">
      <w:pPr>
        <w:rPr>
          <w:rFonts w:ascii="Calibri" w:hAnsi="Calibri"/>
          <w:b/>
          <w:sz w:val="23"/>
          <w:szCs w:val="23"/>
        </w:rPr>
      </w:pPr>
    </w:p>
    <w:p w14:paraId="51BF2A81" w14:textId="602D21F3" w:rsidR="00796C13" w:rsidRPr="000D31C4" w:rsidRDefault="00796C13" w:rsidP="00796C13">
      <w:pPr>
        <w:rPr>
          <w:rFonts w:ascii="Calibri" w:hAnsi="Calibri"/>
          <w:b/>
          <w:sz w:val="23"/>
          <w:szCs w:val="23"/>
        </w:rPr>
      </w:pPr>
      <w:r>
        <w:rPr>
          <w:rFonts w:ascii="Calibri" w:hAnsi="Calibri"/>
          <w:b/>
          <w:sz w:val="23"/>
          <w:szCs w:val="23"/>
        </w:rPr>
        <w:t>Session Two</w:t>
      </w:r>
      <w:r w:rsidR="00F706A6">
        <w:rPr>
          <w:rFonts w:ascii="Calibri" w:hAnsi="Calibri"/>
          <w:b/>
          <w:sz w:val="23"/>
          <w:szCs w:val="23"/>
        </w:rPr>
        <w:t xml:space="preserve"> Folder</w:t>
      </w:r>
      <w:r>
        <w:rPr>
          <w:rFonts w:ascii="Calibri" w:hAnsi="Calibri"/>
          <w:b/>
          <w:sz w:val="23"/>
          <w:szCs w:val="23"/>
        </w:rPr>
        <w:t xml:space="preserve">:  </w:t>
      </w:r>
    </w:p>
    <w:p w14:paraId="3BE41615" w14:textId="77777777" w:rsidR="00F706A6" w:rsidRPr="00F706A6" w:rsidRDefault="00F706A6" w:rsidP="00F706A6">
      <w:pPr>
        <w:numPr>
          <w:ilvl w:val="0"/>
          <w:numId w:val="1"/>
        </w:numPr>
        <w:tabs>
          <w:tab w:val="num" w:pos="1656"/>
        </w:tabs>
        <w:rPr>
          <w:rFonts w:ascii="Calibri" w:hAnsi="Calibri"/>
          <w:sz w:val="23"/>
          <w:szCs w:val="23"/>
        </w:rPr>
      </w:pPr>
      <w:r w:rsidRPr="000D31C4">
        <w:rPr>
          <w:rFonts w:ascii="Calibri" w:hAnsi="Calibri"/>
          <w:b/>
          <w:sz w:val="23"/>
          <w:szCs w:val="23"/>
        </w:rPr>
        <w:t xml:space="preserve">Lunch Table Activity sign </w:t>
      </w:r>
      <w:r w:rsidRPr="000D31C4">
        <w:rPr>
          <w:rFonts w:ascii="Calibri" w:hAnsi="Calibri"/>
          <w:sz w:val="23"/>
          <w:szCs w:val="23"/>
        </w:rPr>
        <w:t xml:space="preserve"> (Print back-to-back for each table, changing the group number for each table and place in vertical plastic sign stand holders at each table).</w:t>
      </w:r>
    </w:p>
    <w:p w14:paraId="382FED95" w14:textId="6BC3E39D" w:rsidR="00F706A6" w:rsidRPr="00AA4E12" w:rsidRDefault="00F706A6" w:rsidP="00F706A6">
      <w:pPr>
        <w:pStyle w:val="ListParagraph"/>
        <w:numPr>
          <w:ilvl w:val="0"/>
          <w:numId w:val="1"/>
        </w:numPr>
        <w:rPr>
          <w:rFonts w:asciiTheme="majorHAnsi" w:hAnsiTheme="majorHAnsi"/>
          <w:b/>
          <w:sz w:val="23"/>
          <w:szCs w:val="23"/>
        </w:rPr>
      </w:pPr>
      <w:r>
        <w:rPr>
          <w:rFonts w:asciiTheme="majorHAnsi" w:hAnsiTheme="majorHAnsi"/>
          <w:b/>
          <w:sz w:val="23"/>
          <w:szCs w:val="23"/>
        </w:rPr>
        <w:t>SCW Session Two</w:t>
      </w:r>
      <w:r w:rsidRPr="00AA4E12">
        <w:rPr>
          <w:rFonts w:asciiTheme="majorHAnsi" w:hAnsiTheme="majorHAnsi"/>
          <w:b/>
          <w:sz w:val="23"/>
          <w:szCs w:val="23"/>
        </w:rPr>
        <w:t xml:space="preserve"> </w:t>
      </w:r>
      <w:r>
        <w:rPr>
          <w:rFonts w:asciiTheme="majorHAnsi" w:hAnsiTheme="majorHAnsi"/>
          <w:b/>
          <w:sz w:val="23"/>
          <w:szCs w:val="23"/>
        </w:rPr>
        <w:t>-</w:t>
      </w:r>
      <w:r w:rsidRPr="00AA4E12">
        <w:rPr>
          <w:rFonts w:asciiTheme="majorHAnsi" w:hAnsiTheme="majorHAnsi"/>
          <w:b/>
          <w:sz w:val="23"/>
          <w:szCs w:val="23"/>
        </w:rPr>
        <w:t xml:space="preserve"> </w:t>
      </w:r>
      <w:r>
        <w:rPr>
          <w:rFonts w:asciiTheme="majorHAnsi" w:hAnsiTheme="majorHAnsi"/>
          <w:b/>
          <w:sz w:val="23"/>
          <w:szCs w:val="23"/>
        </w:rPr>
        <w:t>Instructions</w:t>
      </w:r>
      <w:r w:rsidRPr="00AA4E12">
        <w:rPr>
          <w:rFonts w:asciiTheme="majorHAnsi" w:hAnsiTheme="majorHAnsi"/>
          <w:b/>
          <w:sz w:val="23"/>
          <w:szCs w:val="23"/>
        </w:rPr>
        <w:t xml:space="preserve"> for Mentors/Facilitators</w:t>
      </w:r>
    </w:p>
    <w:p w14:paraId="21BA51AF" w14:textId="792B7A1D" w:rsidR="00F706A6" w:rsidRDefault="00F706A6" w:rsidP="00F706A6">
      <w:pPr>
        <w:ind w:left="720"/>
        <w:rPr>
          <w:rFonts w:ascii="Calibri" w:hAnsi="Calibri"/>
          <w:sz w:val="23"/>
          <w:szCs w:val="23"/>
        </w:rPr>
      </w:pPr>
      <w:r w:rsidRPr="00AA4E12">
        <w:rPr>
          <w:rFonts w:ascii="Calibri" w:hAnsi="Calibri"/>
          <w:sz w:val="23"/>
          <w:szCs w:val="23"/>
        </w:rPr>
        <w:t xml:space="preserve">These can be handed out to the mentors/facilitators at the beginning of Session </w:t>
      </w:r>
      <w:r>
        <w:rPr>
          <w:rFonts w:ascii="Calibri" w:hAnsi="Calibri"/>
          <w:sz w:val="23"/>
          <w:szCs w:val="23"/>
        </w:rPr>
        <w:t>Two</w:t>
      </w:r>
      <w:r w:rsidRPr="00AA4E12">
        <w:rPr>
          <w:rFonts w:ascii="Calibri" w:hAnsi="Calibri"/>
          <w:sz w:val="23"/>
          <w:szCs w:val="23"/>
        </w:rPr>
        <w:t xml:space="preserve"> and/or emailed to them in advance.</w:t>
      </w:r>
    </w:p>
    <w:p w14:paraId="45FC2B0B" w14:textId="13F61FF8" w:rsidR="00796C13" w:rsidRPr="00F706A6" w:rsidRDefault="00665CFE" w:rsidP="003C5AFA">
      <w:pPr>
        <w:pStyle w:val="ListParagraph"/>
        <w:numPr>
          <w:ilvl w:val="0"/>
          <w:numId w:val="1"/>
        </w:numPr>
        <w:rPr>
          <w:rFonts w:ascii="Calibri" w:hAnsi="Calibri"/>
          <w:b/>
          <w:sz w:val="23"/>
          <w:szCs w:val="23"/>
        </w:rPr>
      </w:pPr>
      <w:r>
        <w:rPr>
          <w:rFonts w:ascii="Calibri" w:hAnsi="Calibri"/>
          <w:b/>
          <w:sz w:val="23"/>
          <w:szCs w:val="23"/>
        </w:rPr>
        <w:t>Presentation Reflection Sheet</w:t>
      </w:r>
      <w:r w:rsidR="00F706A6" w:rsidRPr="00796C13">
        <w:rPr>
          <w:rFonts w:ascii="Calibri" w:hAnsi="Calibri"/>
          <w:b/>
          <w:sz w:val="23"/>
          <w:szCs w:val="23"/>
        </w:rPr>
        <w:t xml:space="preserve"> </w:t>
      </w:r>
      <w:r w:rsidR="00F706A6" w:rsidRPr="00796C13">
        <w:rPr>
          <w:rFonts w:ascii="Calibri" w:hAnsi="Calibri"/>
          <w:sz w:val="23"/>
          <w:szCs w:val="23"/>
        </w:rPr>
        <w:t>(</w:t>
      </w:r>
      <w:r w:rsidR="00F706A6">
        <w:rPr>
          <w:rFonts w:ascii="Calibri" w:hAnsi="Calibri"/>
          <w:sz w:val="23"/>
          <w:szCs w:val="23"/>
        </w:rPr>
        <w:t xml:space="preserve">Each student should receive a packet with several of these sheets – enough to fill one out for each other person in the small group). </w:t>
      </w:r>
    </w:p>
    <w:p w14:paraId="0BF85AC7" w14:textId="77777777" w:rsidR="00796C13" w:rsidRDefault="00796C13" w:rsidP="003C5AFA">
      <w:pPr>
        <w:rPr>
          <w:rFonts w:ascii="Calibri" w:hAnsi="Calibri"/>
          <w:b/>
          <w:sz w:val="23"/>
          <w:szCs w:val="23"/>
        </w:rPr>
      </w:pPr>
    </w:p>
    <w:p w14:paraId="78B6D6CF" w14:textId="77777777" w:rsidR="00F706A6" w:rsidRDefault="00F706A6" w:rsidP="003C5AFA">
      <w:pPr>
        <w:rPr>
          <w:rFonts w:ascii="Calibri" w:hAnsi="Calibri"/>
          <w:b/>
          <w:sz w:val="23"/>
          <w:szCs w:val="23"/>
        </w:rPr>
      </w:pPr>
    </w:p>
    <w:p w14:paraId="6BB718DB" w14:textId="77777777" w:rsidR="00F706A6" w:rsidRDefault="00796C13" w:rsidP="003C5AFA">
      <w:pPr>
        <w:rPr>
          <w:rFonts w:ascii="Calibri" w:hAnsi="Calibri"/>
          <w:sz w:val="23"/>
          <w:szCs w:val="23"/>
        </w:rPr>
      </w:pPr>
      <w:r>
        <w:rPr>
          <w:rFonts w:ascii="Calibri" w:hAnsi="Calibri"/>
          <w:b/>
          <w:sz w:val="23"/>
          <w:szCs w:val="23"/>
        </w:rPr>
        <w:t>Evaluation Materials</w:t>
      </w:r>
      <w:r w:rsidR="00F706A6">
        <w:rPr>
          <w:rFonts w:ascii="Calibri" w:hAnsi="Calibri"/>
          <w:b/>
          <w:sz w:val="23"/>
          <w:szCs w:val="23"/>
        </w:rPr>
        <w:t xml:space="preserve"> Folder </w:t>
      </w:r>
      <w:r w:rsidR="00F706A6">
        <w:rPr>
          <w:rFonts w:ascii="Calibri" w:hAnsi="Calibri"/>
          <w:sz w:val="23"/>
          <w:szCs w:val="23"/>
        </w:rPr>
        <w:t>containing editable</w:t>
      </w:r>
      <w:r w:rsidR="00F706A6" w:rsidRPr="00F706A6">
        <w:rPr>
          <w:rFonts w:ascii="Calibri" w:hAnsi="Calibri"/>
          <w:sz w:val="23"/>
          <w:szCs w:val="23"/>
        </w:rPr>
        <w:t xml:space="preserve"> survey forms</w:t>
      </w:r>
      <w:r w:rsidR="00F706A6">
        <w:rPr>
          <w:rFonts w:ascii="Calibri" w:hAnsi="Calibri"/>
          <w:sz w:val="23"/>
          <w:szCs w:val="23"/>
        </w:rPr>
        <w:t>:</w:t>
      </w:r>
    </w:p>
    <w:p w14:paraId="6F01CF5D" w14:textId="77777777" w:rsidR="00F706A6" w:rsidRDefault="00F706A6" w:rsidP="00F706A6">
      <w:pPr>
        <w:pStyle w:val="ListParagraph"/>
        <w:numPr>
          <w:ilvl w:val="0"/>
          <w:numId w:val="1"/>
        </w:numPr>
        <w:rPr>
          <w:rFonts w:ascii="Calibri" w:hAnsi="Calibri"/>
          <w:sz w:val="23"/>
        </w:rPr>
      </w:pPr>
      <w:r w:rsidRPr="007F5EC4">
        <w:rPr>
          <w:rFonts w:ascii="Calibri" w:hAnsi="Calibri"/>
          <w:sz w:val="23"/>
        </w:rPr>
        <w:t>Pre-Workshop Survey</w:t>
      </w:r>
      <w:r>
        <w:rPr>
          <w:rFonts w:ascii="Calibri" w:hAnsi="Calibri"/>
          <w:sz w:val="23"/>
        </w:rPr>
        <w:t xml:space="preserve">  (REU Science Communication Experience Survey)</w:t>
      </w:r>
    </w:p>
    <w:p w14:paraId="337D1281" w14:textId="77777777" w:rsidR="00F706A6" w:rsidRDefault="00F706A6" w:rsidP="00F706A6">
      <w:pPr>
        <w:pStyle w:val="ListParagraph"/>
        <w:numPr>
          <w:ilvl w:val="0"/>
          <w:numId w:val="1"/>
        </w:numPr>
        <w:rPr>
          <w:rFonts w:ascii="Calibri" w:hAnsi="Calibri"/>
          <w:sz w:val="23"/>
        </w:rPr>
      </w:pPr>
      <w:r>
        <w:rPr>
          <w:rFonts w:ascii="Calibri" w:hAnsi="Calibri"/>
          <w:sz w:val="23"/>
        </w:rPr>
        <w:t>Post-Session One Survey</w:t>
      </w:r>
    </w:p>
    <w:p w14:paraId="603BB21B" w14:textId="77777777" w:rsidR="00F706A6" w:rsidRDefault="00F706A6" w:rsidP="00F706A6">
      <w:pPr>
        <w:pStyle w:val="ListParagraph"/>
        <w:numPr>
          <w:ilvl w:val="0"/>
          <w:numId w:val="1"/>
        </w:numPr>
        <w:rPr>
          <w:rFonts w:ascii="Calibri" w:hAnsi="Calibri"/>
          <w:sz w:val="23"/>
        </w:rPr>
      </w:pPr>
      <w:r>
        <w:rPr>
          <w:rFonts w:ascii="Calibri" w:hAnsi="Calibri"/>
          <w:sz w:val="23"/>
        </w:rPr>
        <w:t>Pre-Session Two Survey</w:t>
      </w:r>
    </w:p>
    <w:p w14:paraId="662D0FD2" w14:textId="252FEE4E" w:rsidR="00F706A6" w:rsidRPr="00C9030C" w:rsidRDefault="00F706A6" w:rsidP="00C9030C">
      <w:pPr>
        <w:pStyle w:val="ListParagraph"/>
        <w:numPr>
          <w:ilvl w:val="0"/>
          <w:numId w:val="1"/>
        </w:numPr>
        <w:rPr>
          <w:rFonts w:ascii="Calibri" w:hAnsi="Calibri"/>
          <w:sz w:val="23"/>
        </w:rPr>
      </w:pPr>
      <w:r>
        <w:rPr>
          <w:rFonts w:ascii="Calibri" w:hAnsi="Calibri"/>
          <w:sz w:val="23"/>
        </w:rPr>
        <w:t>Post-Session Two Survey</w:t>
      </w:r>
      <w:bookmarkStart w:id="0" w:name="_GoBack"/>
      <w:bookmarkEnd w:id="0"/>
    </w:p>
    <w:p w14:paraId="7B668DD1" w14:textId="419F5D0D" w:rsidR="007A12EC" w:rsidRPr="00F706A6" w:rsidRDefault="007A12EC">
      <w:pPr>
        <w:rPr>
          <w:rFonts w:ascii="Calibri" w:hAnsi="Calibri"/>
          <w:b/>
          <w:sz w:val="23"/>
          <w:szCs w:val="23"/>
        </w:rPr>
      </w:pPr>
    </w:p>
    <w:sectPr w:rsidR="007A12EC" w:rsidRPr="00F706A6" w:rsidSect="00DE6F31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5168D"/>
    <w:multiLevelType w:val="hybridMultilevel"/>
    <w:tmpl w:val="BAA28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D686300"/>
    <w:multiLevelType w:val="hybridMultilevel"/>
    <w:tmpl w:val="622EF4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32D443C"/>
    <w:multiLevelType w:val="hybridMultilevel"/>
    <w:tmpl w:val="C7F244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3F1359C"/>
    <w:multiLevelType w:val="hybridMultilevel"/>
    <w:tmpl w:val="13064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56520A"/>
    <w:multiLevelType w:val="hybridMultilevel"/>
    <w:tmpl w:val="42F2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AFA"/>
    <w:rsid w:val="0013156F"/>
    <w:rsid w:val="0013427C"/>
    <w:rsid w:val="003C5AFA"/>
    <w:rsid w:val="004A37C7"/>
    <w:rsid w:val="005F2424"/>
    <w:rsid w:val="00665CFE"/>
    <w:rsid w:val="00796C13"/>
    <w:rsid w:val="007A12EC"/>
    <w:rsid w:val="00AA4E12"/>
    <w:rsid w:val="00B27C07"/>
    <w:rsid w:val="00C9030C"/>
    <w:rsid w:val="00DE6F31"/>
    <w:rsid w:val="00F22F93"/>
    <w:rsid w:val="00F7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5C79515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AFA"/>
    <w:rPr>
      <w:rFonts w:eastAsia="ＭＳ 明朝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5A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AFA"/>
    <w:rPr>
      <w:rFonts w:eastAsia="ＭＳ 明朝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5A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267</Words>
  <Characters>1526</Characters>
  <Application>Microsoft Macintosh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 Services</dc:creator>
  <cp:keywords/>
  <dc:description/>
  <cp:lastModifiedBy>Karine Thate</cp:lastModifiedBy>
  <cp:revision>8</cp:revision>
  <cp:lastPrinted>2011-10-13T22:30:00Z</cp:lastPrinted>
  <dcterms:created xsi:type="dcterms:W3CDTF">2011-09-28T18:19:00Z</dcterms:created>
  <dcterms:modified xsi:type="dcterms:W3CDTF">2011-10-13T22:39:00Z</dcterms:modified>
</cp:coreProperties>
</file>